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9" w:rsidRDefault="006E23B9" w:rsidP="006E23B9">
      <w:pPr>
        <w:pStyle w:val="a3"/>
        <w:rPr>
          <w:noProof/>
        </w:rPr>
      </w:pPr>
    </w:p>
    <w:p w:rsidR="006E23B9" w:rsidRDefault="006E23B9" w:rsidP="006E23B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F22F1EB" wp14:editId="5AA7B8F5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3"/>
        <w:framePr w:w="9897" w:wrap="around" w:x="1435" w:y="266"/>
      </w:pPr>
    </w:p>
    <w:p w:rsidR="006E23B9" w:rsidRPr="00C4332D" w:rsidRDefault="006E23B9" w:rsidP="006E23B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E23B9" w:rsidRPr="00C4332D" w:rsidRDefault="006E23B9" w:rsidP="006E23B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E23B9" w:rsidRPr="006A0457" w:rsidRDefault="006E23B9" w:rsidP="006E23B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BD55E1">
        <w:rPr>
          <w:rFonts w:ascii="Times New Roman" w:hAnsi="Times New Roman"/>
        </w:rPr>
        <w:t>______</w:t>
      </w:r>
      <w:r w:rsidR="0090229F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2016                                                                                                                </w:t>
      </w:r>
      <w:r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31747439" r:id="rId7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BD55E1">
        <w:rPr>
          <w:rFonts w:ascii="Times New Roman" w:hAnsi="Times New Roman"/>
        </w:rPr>
        <w:t>________</w:t>
      </w:r>
    </w:p>
    <w:p w:rsidR="006E23B9" w:rsidRPr="00BD55E1" w:rsidRDefault="006E23B9" w:rsidP="006E23B9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6E23B9" w:rsidRDefault="00BD55E1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25.12.2009 № 2281П «Об утверждении административного регламента по организации и проведению проверок при осуществлении муниципального лесного контроля» </w:t>
      </w:r>
    </w:p>
    <w:p w:rsidR="00BD55E1" w:rsidRPr="00B708AB" w:rsidRDefault="00BD55E1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B3F" w:rsidRPr="00B65B3F" w:rsidRDefault="00B65B3F" w:rsidP="00B65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26.12.2008 </w:t>
      </w:r>
      <w:hyperlink r:id="rId8" w:history="1">
        <w:r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Pr="00B65B3F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D55E1"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9" w:history="1">
        <w:r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Pr="00B65B3F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статьей 5 «</w:t>
      </w:r>
      <w:r w:rsidRPr="00B65B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D55E1"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 xml:space="preserve">, </w:t>
      </w:r>
      <w:r w:rsidRPr="00BD55E1">
        <w:rPr>
          <w:rFonts w:ascii="Times New Roman" w:hAnsi="Times New Roman" w:cs="Times New Roman"/>
          <w:sz w:val="28"/>
          <w:szCs w:val="28"/>
        </w:rPr>
        <w:t xml:space="preserve">от 13.07.2015 № 263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органными местного самоуправления», </w:t>
      </w:r>
      <w:hyperlink r:id="rId10" w:history="1">
        <w:r w:rsidRPr="00B65B3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</w:t>
      </w:r>
      <w:r w:rsidRPr="00BD55E1">
        <w:rPr>
          <w:rFonts w:ascii="Times New Roman" w:hAnsi="Times New Roman" w:cs="Times New Roman"/>
          <w:sz w:val="28"/>
          <w:szCs w:val="28"/>
        </w:rPr>
        <w:t>11.10.2010 № 1580 «Об утверждении Порядка разработки и утверждения административных регламентов предоставления муниципальных услуг»</w:t>
      </w:r>
      <w:r w:rsidRPr="00B65B3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65B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BD55E1">
        <w:rPr>
          <w:rFonts w:ascii="Times New Roman" w:hAnsi="Times New Roman" w:cs="Times New Roman"/>
          <w:sz w:val="28"/>
          <w:szCs w:val="28"/>
        </w:rPr>
        <w:t>, учитывая протест прокурора от 06.07.2016 № 7/2-07-16</w:t>
      </w:r>
      <w:r w:rsidR="00BD55E1">
        <w:rPr>
          <w:rFonts w:ascii="Times New Roman" w:hAnsi="Times New Roman" w:cs="Times New Roman"/>
          <w:sz w:val="28"/>
          <w:szCs w:val="28"/>
        </w:rPr>
        <w:t>,</w:t>
      </w:r>
    </w:p>
    <w:p w:rsidR="00B65B3F" w:rsidRPr="00B061A1" w:rsidRDefault="00B65B3F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061A1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3F" w:rsidRDefault="00B65B3F" w:rsidP="00B65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12" w:history="1">
        <w:r w:rsidRPr="001570C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B3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65B3F">
        <w:rPr>
          <w:rFonts w:ascii="Times New Roman" w:hAnsi="Times New Roman" w:cs="Times New Roman"/>
          <w:sz w:val="28"/>
          <w:szCs w:val="28"/>
        </w:rPr>
        <w:t xml:space="preserve"> ЗАТО г. Железногорск от 25.12.2009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5B3F">
        <w:rPr>
          <w:rFonts w:ascii="Times New Roman" w:hAnsi="Times New Roman" w:cs="Times New Roman"/>
          <w:sz w:val="28"/>
          <w:szCs w:val="28"/>
        </w:rPr>
        <w:t xml:space="preserve"> 2281п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организации и проведению проверок при осуществлении муниципального лесного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>:</w:t>
      </w:r>
    </w:p>
    <w:p w:rsidR="006B0055" w:rsidRDefault="006B0055" w:rsidP="006B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3 пункта </w:t>
      </w: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B65B3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B72CB" w:rsidRPr="003B72CB" w:rsidRDefault="003B72CB" w:rsidP="003B7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72CB">
        <w:rPr>
          <w:rFonts w:ascii="Times New Roman" w:hAnsi="Times New Roman" w:cs="Times New Roman"/>
          <w:sz w:val="28"/>
          <w:szCs w:val="28"/>
        </w:rPr>
        <w:t xml:space="preserve">Акт оформляется непосредственно после завершения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а также гражданину под расписку об ознакомлении либо об отказе в ознакомлении с Актом.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а также в случае отказа проверяемого лица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Акта, хранящемуся в деле </w:t>
      </w:r>
      <w:proofErr w:type="gramStart"/>
      <w:r w:rsidRPr="003B72C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B72CB">
        <w:rPr>
          <w:rFonts w:ascii="Times New Roman" w:hAnsi="Times New Roman" w:cs="Times New Roman"/>
          <w:sz w:val="28"/>
          <w:szCs w:val="28"/>
        </w:rPr>
        <w:t xml:space="preserve"> ЗАТО г. Железногорск. </w:t>
      </w:r>
      <w:r w:rsidRPr="003B72CB">
        <w:rPr>
          <w:rFonts w:ascii="Times New Roman" w:hAnsi="Times New Roman" w:cs="Times New Roman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лицом».</w:t>
      </w:r>
    </w:p>
    <w:p w:rsidR="00B65B3F" w:rsidRDefault="00B65B3F" w:rsidP="00B65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>1.</w:t>
      </w:r>
      <w:r w:rsidR="003B72CB">
        <w:rPr>
          <w:rFonts w:ascii="Times New Roman" w:hAnsi="Times New Roman" w:cs="Times New Roman"/>
          <w:sz w:val="28"/>
          <w:szCs w:val="28"/>
        </w:rPr>
        <w:t>2</w:t>
      </w:r>
      <w:r w:rsidRPr="00B65B3F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1570C8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BD55E1" w:rsidRPr="001570C8">
          <w:rPr>
            <w:rFonts w:ascii="Times New Roman" w:hAnsi="Times New Roman" w:cs="Times New Roman"/>
            <w:sz w:val="28"/>
            <w:szCs w:val="28"/>
          </w:rPr>
          <w:t>4</w:t>
        </w:r>
        <w:r w:rsidRPr="001570C8">
          <w:rPr>
            <w:rFonts w:ascii="Times New Roman" w:hAnsi="Times New Roman" w:cs="Times New Roman"/>
            <w:sz w:val="28"/>
            <w:szCs w:val="28"/>
          </w:rPr>
          <w:t xml:space="preserve"> пункта 3.4.5.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B72CB" w:rsidRPr="003B72CB" w:rsidRDefault="003B72CB" w:rsidP="003B7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CB">
        <w:rPr>
          <w:rFonts w:ascii="Times New Roman" w:hAnsi="Times New Roman" w:cs="Times New Roman"/>
          <w:sz w:val="28"/>
          <w:szCs w:val="28"/>
        </w:rPr>
        <w:t xml:space="preserve">В случае,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под расписку либо направляется заказным почтовым отправлением с уведомлением о вручении, </w:t>
      </w:r>
      <w:r w:rsidRPr="003B72CB">
        <w:rPr>
          <w:rFonts w:ascii="Times New Roman" w:hAnsi="Times New Roman" w:cs="Times New Roman"/>
          <w:sz w:val="28"/>
          <w:szCs w:val="28"/>
        </w:rPr>
        <w:t xml:space="preserve"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B72CB">
        <w:rPr>
          <w:rFonts w:ascii="Times New Roman" w:hAnsi="Times New Roman" w:cs="Times New Roman"/>
          <w:sz w:val="28"/>
          <w:szCs w:val="28"/>
        </w:rPr>
        <w:t>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>1.</w:t>
      </w:r>
      <w:r w:rsidR="0090229F">
        <w:rPr>
          <w:rFonts w:ascii="Times New Roman" w:hAnsi="Times New Roman" w:cs="Times New Roman"/>
          <w:sz w:val="28"/>
          <w:szCs w:val="28"/>
        </w:rPr>
        <w:t>3</w:t>
      </w:r>
      <w:r w:rsidRPr="00B65B3F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1570C8">
          <w:rPr>
            <w:rFonts w:ascii="Times New Roman" w:hAnsi="Times New Roman" w:cs="Times New Roman"/>
            <w:sz w:val="28"/>
            <w:szCs w:val="28"/>
          </w:rPr>
          <w:t>абзац 9 пункта 3.4.5.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B72CB" w:rsidRPr="003B72CB" w:rsidRDefault="00BD55E1" w:rsidP="003B7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55E1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гражданин, проверка которых проводилась, в случае несогласия с фактами, выводами, предложениями, изложенными в Акте, либо с выданным предписанием об устранении выявленных нарушений в течение пятнадцати дней с даты получения Акта вправе представить в УГХ в письменной форме возражения в отношении Акта и (или) выданного предписания об устранении выявленных нарушений в целом или его отдельных положений</w:t>
      </w:r>
      <w:r w:rsidR="003B72CB">
        <w:rPr>
          <w:rFonts w:ascii="Times New Roman" w:hAnsi="Times New Roman" w:cs="Times New Roman"/>
          <w:sz w:val="28"/>
          <w:szCs w:val="28"/>
        </w:rPr>
        <w:t>.</w:t>
      </w:r>
      <w:r w:rsidRPr="00BD55E1">
        <w:rPr>
          <w:rFonts w:ascii="Times New Roman" w:hAnsi="Times New Roman" w:cs="Times New Roman"/>
          <w:sz w:val="28"/>
          <w:szCs w:val="28"/>
        </w:rPr>
        <w:t xml:space="preserve"> </w:t>
      </w:r>
      <w:r w:rsidR="003B72CB" w:rsidRPr="003B72CB">
        <w:rPr>
          <w:rFonts w:ascii="Times New Roman" w:hAnsi="Times New Roman" w:cs="Times New Roman"/>
          <w:sz w:val="28"/>
          <w:szCs w:val="28"/>
        </w:rPr>
        <w:t xml:space="preserve"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AD767E">
        <w:rPr>
          <w:rFonts w:ascii="Times New Roman" w:hAnsi="Times New Roman" w:cs="Times New Roman"/>
          <w:sz w:val="28"/>
          <w:szCs w:val="28"/>
        </w:rPr>
        <w:t>УГХ</w:t>
      </w:r>
      <w:r w:rsidR="003B72CB" w:rsidRPr="003B72CB">
        <w:rPr>
          <w:rFonts w:ascii="Times New Roman" w:hAnsi="Times New Roman" w:cs="Times New Roman"/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r w:rsidR="003B72CB">
        <w:rPr>
          <w:rFonts w:ascii="Times New Roman" w:hAnsi="Times New Roman" w:cs="Times New Roman"/>
          <w:sz w:val="28"/>
          <w:szCs w:val="28"/>
        </w:rPr>
        <w:t>»</w:t>
      </w:r>
      <w:r w:rsidR="003B72CB" w:rsidRPr="003B72CB">
        <w:rPr>
          <w:rFonts w:ascii="Times New Roman" w:hAnsi="Times New Roman" w:cs="Times New Roman"/>
          <w:sz w:val="28"/>
          <w:szCs w:val="28"/>
        </w:rPr>
        <w:t>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proofErr w:type="gramStart"/>
      <w:r w:rsidRPr="00BD55E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D55E1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 w:cs="Times New Roman"/>
          <w:sz w:val="28"/>
          <w:szCs w:val="28"/>
        </w:rPr>
        <w:t>Л.В. Андросовой</w:t>
      </w:r>
      <w:r w:rsidRPr="00BD55E1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"Город и горожане".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BD55E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D55E1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proofErr w:type="spellStart"/>
      <w:r w:rsidRPr="00BD55E1">
        <w:rPr>
          <w:rFonts w:ascii="Times New Roman" w:hAnsi="Times New Roman" w:cs="Times New Roman"/>
          <w:sz w:val="28"/>
          <w:szCs w:val="28"/>
        </w:rPr>
        <w:t>И.С.Пикалова</w:t>
      </w:r>
      <w:proofErr w:type="spellEnd"/>
      <w:r w:rsidRPr="00BD55E1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BD55E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D55E1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</w:t>
      </w:r>
      <w:proofErr w:type="spellStart"/>
      <w:r w:rsidRPr="00BD55E1">
        <w:rPr>
          <w:rFonts w:ascii="Times New Roman" w:hAnsi="Times New Roman" w:cs="Times New Roman"/>
          <w:sz w:val="28"/>
          <w:szCs w:val="28"/>
        </w:rPr>
        <w:t>Ю.Г.Латушкина</w:t>
      </w:r>
      <w:proofErr w:type="spellEnd"/>
      <w:r w:rsidRPr="00BD55E1">
        <w:rPr>
          <w:rFonts w:ascii="Times New Roman" w:hAnsi="Times New Roman" w:cs="Times New Roman"/>
          <w:sz w:val="28"/>
          <w:szCs w:val="28"/>
        </w:rPr>
        <w:t>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BD55E1" w:rsidRPr="00B65B3F" w:rsidRDefault="00BD55E1" w:rsidP="00B65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3B9" w:rsidRPr="00B153E2" w:rsidRDefault="006E23B9" w:rsidP="006E23B9">
      <w:pPr>
        <w:tabs>
          <w:tab w:val="left" w:pos="0"/>
        </w:tabs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1570C8" w:rsidRDefault="006E23B9" w:rsidP="001570C8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sectPr w:rsidR="006E23B9" w:rsidRPr="001570C8" w:rsidSect="006E23B9">
          <w:pgSz w:w="11905" w:h="16838"/>
          <w:pgMar w:top="1134" w:right="851" w:bottom="1134" w:left="1134" w:header="0" w:footer="0" w:gutter="0"/>
          <w:cols w:space="720"/>
          <w:noEndnote/>
        </w:sectPr>
      </w:pP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 администрации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С.Е. Пешков</w:t>
      </w:r>
      <w:bookmarkStart w:id="0" w:name="_GoBack"/>
      <w:bookmarkEnd w:id="0"/>
    </w:p>
    <w:p w:rsidR="00F63331" w:rsidRDefault="00F63331" w:rsidP="001570C8">
      <w:pPr>
        <w:pStyle w:val="ConsPlusNormal"/>
        <w:outlineLvl w:val="0"/>
      </w:pPr>
    </w:p>
    <w:sectPr w:rsidR="00F63331" w:rsidSect="00BD55E1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9"/>
    <w:rsid w:val="001570C8"/>
    <w:rsid w:val="003B72CB"/>
    <w:rsid w:val="005B7724"/>
    <w:rsid w:val="006B0055"/>
    <w:rsid w:val="006E23B9"/>
    <w:rsid w:val="007E2C64"/>
    <w:rsid w:val="0090229F"/>
    <w:rsid w:val="009B4FF1"/>
    <w:rsid w:val="00AD767E"/>
    <w:rsid w:val="00B65B3F"/>
    <w:rsid w:val="00BD55E1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2E5FCD-A4D0-4E53-AD95-763DC9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A0E499CF387B3964BC06AE246DC9D23A9D2DAEB2337BB1BE17DE24B660172B1B8A7B87E9CCF98F9RAK" TargetMode="External"/><Relationship Id="rId13" Type="http://schemas.openxmlformats.org/officeDocument/2006/relationships/hyperlink" Target="consultantplus://offline/ref=FF993BA2B7E0817BDC69A003A7329B9D7BB34FBCA8DEDD26C166DBECDBAEAF408E31C063C305EA60848342D1ACY3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FF993BA2B7E0817BDC69A003A7329B9D7BB34FBCA8DEDD26C166DBECDBAEAF408EA3Y1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0A0A0E499CF387B3964BDE67F42A839221A48AD6E9233AE54FB77BB514360727F1F8A1ED3DD8C29C9DB21FE6F4R8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0A0E499CF387B3964BDE67F42A839221A48AD6E9233DED44B67BB514360727F1FFR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A0E499CF387B3964BC06AE246DC9D23A9D2DAEC2337BB1BE17DE24B660172B1B8A7BA7EF9R9K" TargetMode="External"/><Relationship Id="rId14" Type="http://schemas.openxmlformats.org/officeDocument/2006/relationships/hyperlink" Target="consultantplus://offline/ref=FF993BA2B7E0817BDC69A003A7329B9D7BB34FBCA8DEDD26C166DBECDBAEAF408E31C063C305EA60848342D1AC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2</cp:revision>
  <cp:lastPrinted>2016-08-03T04:18:00Z</cp:lastPrinted>
  <dcterms:created xsi:type="dcterms:W3CDTF">2016-08-03T09:37:00Z</dcterms:created>
  <dcterms:modified xsi:type="dcterms:W3CDTF">2016-08-03T09:37:00Z</dcterms:modified>
</cp:coreProperties>
</file>